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299" w:rsidRPr="0078644E" w:rsidRDefault="00A37299" w:rsidP="00A37299">
      <w:pPr>
        <w:pStyle w:val="ConsTitle"/>
        <w:widowControl/>
        <w:ind w:right="0"/>
        <w:jc w:val="center"/>
        <w:rPr>
          <w:sz w:val="24"/>
        </w:rPr>
      </w:pPr>
      <w:r>
        <w:rPr>
          <w:noProof/>
          <w:sz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-367665</wp:posOffset>
            </wp:positionV>
            <wp:extent cx="701675" cy="876935"/>
            <wp:effectExtent l="19050" t="0" r="3175" b="0"/>
            <wp:wrapNone/>
            <wp:docPr id="30" name="Рисунок 3" descr="ТайгинскийГО-ПП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ТайгинскийГО-ПП-0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675" cy="876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37299" w:rsidRDefault="00A37299" w:rsidP="00A37299">
      <w:pPr>
        <w:pStyle w:val="ConsTitle"/>
        <w:widowControl/>
        <w:ind w:right="0"/>
        <w:jc w:val="center"/>
        <w:rPr>
          <w:sz w:val="24"/>
        </w:rPr>
      </w:pPr>
    </w:p>
    <w:p w:rsidR="00A37299" w:rsidRDefault="00A37299" w:rsidP="00A37299">
      <w:pPr>
        <w:pStyle w:val="ConsTitle"/>
        <w:widowControl/>
        <w:ind w:right="0"/>
        <w:jc w:val="center"/>
        <w:rPr>
          <w:sz w:val="24"/>
        </w:rPr>
      </w:pPr>
    </w:p>
    <w:p w:rsidR="00A37299" w:rsidRDefault="00A37299" w:rsidP="00A37299">
      <w:pPr>
        <w:pStyle w:val="ConsTitle"/>
        <w:widowControl/>
        <w:ind w:right="0"/>
        <w:jc w:val="center"/>
        <w:rPr>
          <w:sz w:val="24"/>
        </w:rPr>
      </w:pPr>
      <w:r w:rsidRPr="00FA48CE">
        <w:rPr>
          <w:sz w:val="24"/>
        </w:rPr>
        <w:t xml:space="preserve">Кемеровская область </w:t>
      </w:r>
      <w:r>
        <w:rPr>
          <w:sz w:val="24"/>
        </w:rPr>
        <w:t>–</w:t>
      </w:r>
      <w:r w:rsidRPr="00FA48CE">
        <w:rPr>
          <w:sz w:val="24"/>
        </w:rPr>
        <w:t xml:space="preserve"> Кузбасс</w:t>
      </w:r>
    </w:p>
    <w:p w:rsidR="00A37299" w:rsidRPr="00FA48CE" w:rsidRDefault="00A37299" w:rsidP="00A37299">
      <w:pPr>
        <w:pStyle w:val="ConsTitle"/>
        <w:widowControl/>
        <w:ind w:right="0"/>
        <w:jc w:val="center"/>
        <w:rPr>
          <w:sz w:val="24"/>
        </w:rPr>
      </w:pPr>
    </w:p>
    <w:p w:rsidR="00A37299" w:rsidRPr="0078644E" w:rsidRDefault="00A37299" w:rsidP="00A37299">
      <w:pPr>
        <w:pStyle w:val="ConsTitle"/>
        <w:widowControl/>
        <w:ind w:right="0"/>
        <w:jc w:val="center"/>
        <w:rPr>
          <w:sz w:val="24"/>
        </w:rPr>
      </w:pPr>
      <w:r w:rsidRPr="0078644E">
        <w:rPr>
          <w:sz w:val="24"/>
        </w:rPr>
        <w:t>СОВЕТ НАРОДНЫХ ДЕПУТАТОВ ТАЙГИНСКОГО ГОРОДСКОГО ОКРУГА</w:t>
      </w:r>
    </w:p>
    <w:p w:rsidR="00A37299" w:rsidRPr="0078644E" w:rsidRDefault="00A37299" w:rsidP="00A37299">
      <w:pPr>
        <w:pStyle w:val="ConsTitle"/>
        <w:widowControl/>
        <w:ind w:right="0" w:firstLine="540"/>
        <w:jc w:val="center"/>
        <w:rPr>
          <w:sz w:val="24"/>
        </w:rPr>
      </w:pPr>
    </w:p>
    <w:p w:rsidR="00A37299" w:rsidRPr="0078644E" w:rsidRDefault="00A37299" w:rsidP="00A37299">
      <w:pPr>
        <w:pStyle w:val="ConsTitle"/>
        <w:widowControl/>
        <w:ind w:right="0"/>
        <w:jc w:val="center"/>
        <w:rPr>
          <w:sz w:val="24"/>
        </w:rPr>
      </w:pPr>
      <w:r w:rsidRPr="0078644E">
        <w:rPr>
          <w:sz w:val="24"/>
        </w:rPr>
        <w:t>РЕШЕНИЕ</w:t>
      </w:r>
    </w:p>
    <w:p w:rsidR="00A37299" w:rsidRPr="00EA547D" w:rsidRDefault="00A37299" w:rsidP="00A37299">
      <w:pPr>
        <w:pStyle w:val="ConsTitle"/>
        <w:widowControl/>
        <w:ind w:right="0"/>
        <w:rPr>
          <w:sz w:val="24"/>
          <w:szCs w:val="24"/>
        </w:rPr>
      </w:pPr>
    </w:p>
    <w:p w:rsidR="00A37299" w:rsidRDefault="00A37299" w:rsidP="00A37299">
      <w:pPr>
        <w:pStyle w:val="ConsTitle"/>
        <w:widowControl/>
        <w:ind w:right="0"/>
        <w:rPr>
          <w:sz w:val="24"/>
          <w:szCs w:val="24"/>
        </w:rPr>
      </w:pPr>
      <w:r>
        <w:rPr>
          <w:sz w:val="24"/>
          <w:szCs w:val="24"/>
        </w:rPr>
        <w:t>о</w:t>
      </w:r>
      <w:r w:rsidRPr="00EA547D">
        <w:rPr>
          <w:sz w:val="24"/>
          <w:szCs w:val="24"/>
        </w:rPr>
        <w:t>т</w:t>
      </w:r>
      <w:r w:rsidR="00565612">
        <w:rPr>
          <w:sz w:val="24"/>
          <w:szCs w:val="24"/>
        </w:rPr>
        <w:t xml:space="preserve"> 20.08.2026</w:t>
      </w:r>
      <w:r>
        <w:rPr>
          <w:sz w:val="24"/>
          <w:szCs w:val="24"/>
        </w:rPr>
        <w:t xml:space="preserve"> №</w:t>
      </w:r>
      <w:r w:rsidR="00565612">
        <w:rPr>
          <w:sz w:val="24"/>
          <w:szCs w:val="24"/>
        </w:rPr>
        <w:t xml:space="preserve"> </w:t>
      </w:r>
      <w:r w:rsidR="00EE708C">
        <w:rPr>
          <w:sz w:val="24"/>
          <w:szCs w:val="24"/>
        </w:rPr>
        <w:t>51</w:t>
      </w:r>
      <w:r w:rsidR="00565612">
        <w:rPr>
          <w:sz w:val="24"/>
          <w:szCs w:val="24"/>
        </w:rPr>
        <w:t>-нпа</w:t>
      </w:r>
      <w:r>
        <w:rPr>
          <w:sz w:val="24"/>
          <w:szCs w:val="24"/>
        </w:rPr>
        <w:t xml:space="preserve">           </w:t>
      </w:r>
      <w:r w:rsidRPr="00EA547D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</w:t>
      </w:r>
      <w:r w:rsidRPr="00EA547D">
        <w:rPr>
          <w:sz w:val="24"/>
          <w:szCs w:val="24"/>
        </w:rPr>
        <w:t>Тайг</w:t>
      </w:r>
      <w:r>
        <w:rPr>
          <w:sz w:val="24"/>
          <w:szCs w:val="24"/>
        </w:rPr>
        <w:t>инский городской округ</w:t>
      </w:r>
    </w:p>
    <w:p w:rsidR="00A37299" w:rsidRPr="00EA547D" w:rsidRDefault="00A37299" w:rsidP="00A37299">
      <w:pPr>
        <w:pStyle w:val="ConsTitle"/>
        <w:widowControl/>
        <w:ind w:right="0"/>
        <w:rPr>
          <w:sz w:val="24"/>
          <w:szCs w:val="24"/>
        </w:rPr>
      </w:pPr>
    </w:p>
    <w:p w:rsidR="004A49B6" w:rsidRDefault="00A37299" w:rsidP="00A37299">
      <w:pPr>
        <w:ind w:firstLine="0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86CDD">
        <w:rPr>
          <w:rFonts w:ascii="Arial" w:eastAsia="Times New Roman" w:hAnsi="Arial" w:cs="Arial"/>
          <w:b/>
          <w:sz w:val="24"/>
          <w:szCs w:val="24"/>
          <w:lang w:eastAsia="ru-RU"/>
        </w:rPr>
        <w:t>О</w:t>
      </w:r>
      <w:r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внесении</w:t>
      </w:r>
      <w:r w:rsidRPr="00786CDD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изменений в </w:t>
      </w:r>
      <w:r>
        <w:rPr>
          <w:rFonts w:ascii="Arial" w:eastAsia="Times New Roman" w:hAnsi="Arial" w:cs="Arial"/>
          <w:b/>
          <w:sz w:val="24"/>
          <w:szCs w:val="24"/>
          <w:lang w:eastAsia="ru-RU"/>
        </w:rPr>
        <w:t>решение</w:t>
      </w:r>
      <w:r w:rsidRPr="00786CDD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Совета народных депутатов</w:t>
      </w:r>
      <w:r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</w:p>
    <w:p w:rsidR="00A37299" w:rsidRDefault="004A49B6" w:rsidP="00A37299">
      <w:pPr>
        <w:ind w:firstLine="0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Тайгинского городского округа </w:t>
      </w:r>
      <w:r w:rsidR="00A37299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от </w:t>
      </w:r>
      <w:r w:rsidR="00A37299" w:rsidRPr="003737AB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19.03.2026 </w:t>
      </w:r>
      <w:r w:rsidR="00A37299">
        <w:rPr>
          <w:rFonts w:ascii="Arial" w:eastAsia="Times New Roman" w:hAnsi="Arial" w:cs="Arial"/>
          <w:b/>
          <w:sz w:val="24"/>
          <w:szCs w:val="24"/>
          <w:lang w:eastAsia="ru-RU"/>
        </w:rPr>
        <w:t>№</w:t>
      </w:r>
      <w:r w:rsidR="00A37299" w:rsidRPr="003737AB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13-нпа</w:t>
      </w:r>
    </w:p>
    <w:p w:rsidR="00A37299" w:rsidRPr="00042F2E" w:rsidRDefault="00A37299" w:rsidP="00A37299">
      <w:pPr>
        <w:rPr>
          <w:rFonts w:ascii="Arial" w:hAnsi="Arial" w:cs="Arial"/>
          <w:sz w:val="24"/>
          <w:szCs w:val="24"/>
        </w:rPr>
      </w:pPr>
    </w:p>
    <w:p w:rsidR="00A37299" w:rsidRPr="00042F2E" w:rsidRDefault="00A37299" w:rsidP="00A37299">
      <w:pPr>
        <w:shd w:val="clear" w:color="auto" w:fill="FFFFFF"/>
        <w:ind w:firstLine="680"/>
        <w:rPr>
          <w:rFonts w:ascii="Arial" w:hAnsi="Arial" w:cs="Arial"/>
          <w:color w:val="000000"/>
          <w:sz w:val="24"/>
          <w:szCs w:val="24"/>
        </w:rPr>
      </w:pPr>
      <w:r w:rsidRPr="00042F2E">
        <w:rPr>
          <w:rFonts w:ascii="Arial" w:hAnsi="Arial" w:cs="Arial"/>
          <w:sz w:val="24"/>
          <w:szCs w:val="24"/>
        </w:rPr>
        <w:t xml:space="preserve">Руководствуясь </w:t>
      </w:r>
      <w:hyperlink r:id="rId7" w:history="1">
        <w:r w:rsidRPr="00042F2E">
          <w:rPr>
            <w:rFonts w:ascii="Arial" w:hAnsi="Arial" w:cs="Arial"/>
            <w:sz w:val="24"/>
            <w:szCs w:val="24"/>
          </w:rPr>
          <w:t xml:space="preserve">статьей </w:t>
        </w:r>
      </w:hyperlink>
      <w:r w:rsidRPr="00042F2E">
        <w:rPr>
          <w:rFonts w:ascii="Arial" w:hAnsi="Arial" w:cs="Arial"/>
          <w:sz w:val="24"/>
          <w:szCs w:val="24"/>
        </w:rPr>
        <w:t>24 Градостроительного кодекса Российской Федерации, статьей 28 Устава муниципального образования «Тайгинский городской округ Кемеровской области – Кузбасса»,</w:t>
      </w:r>
      <w:r w:rsidRPr="00042F2E">
        <w:rPr>
          <w:rFonts w:ascii="Arial" w:hAnsi="Arial" w:cs="Arial"/>
          <w:color w:val="000000"/>
          <w:sz w:val="24"/>
          <w:szCs w:val="24"/>
        </w:rPr>
        <w:t xml:space="preserve"> </w:t>
      </w:r>
      <w:r w:rsidRPr="00042F2E">
        <w:rPr>
          <w:rFonts w:ascii="Arial" w:hAnsi="Arial" w:cs="Arial"/>
          <w:sz w:val="24"/>
          <w:szCs w:val="24"/>
        </w:rPr>
        <w:t>Совет народных депутатов Тайгинского городского округа</w:t>
      </w:r>
    </w:p>
    <w:p w:rsidR="00A37299" w:rsidRPr="00246DC2" w:rsidRDefault="00A37299" w:rsidP="00A37299">
      <w:pPr>
        <w:pStyle w:val="ConsPlusNormal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A37299" w:rsidRDefault="00A37299" w:rsidP="00A37299">
      <w:pPr>
        <w:pStyle w:val="ConsPlusNormal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246DC2">
        <w:rPr>
          <w:rFonts w:ascii="Arial" w:hAnsi="Arial" w:cs="Arial"/>
          <w:b/>
          <w:color w:val="000000" w:themeColor="text1"/>
          <w:sz w:val="24"/>
          <w:szCs w:val="24"/>
        </w:rPr>
        <w:t>РЕШИЛ:</w:t>
      </w:r>
    </w:p>
    <w:p w:rsidR="00A37299" w:rsidRDefault="00A37299" w:rsidP="00E624A8">
      <w:pPr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 w:rsidRPr="00BB0C32">
        <w:rPr>
          <w:rFonts w:ascii="Arial" w:hAnsi="Arial" w:cs="Arial"/>
          <w:sz w:val="24"/>
          <w:szCs w:val="24"/>
        </w:rPr>
        <w:t>1. В</w:t>
      </w:r>
      <w:r>
        <w:rPr>
          <w:rFonts w:ascii="Arial" w:hAnsi="Arial" w:cs="Arial"/>
          <w:sz w:val="24"/>
          <w:szCs w:val="24"/>
        </w:rPr>
        <w:t>нести в</w:t>
      </w:r>
      <w:r w:rsidRPr="00BB0C3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>решение</w:t>
      </w:r>
      <w:r w:rsidRPr="00BB0C32">
        <w:rPr>
          <w:rFonts w:ascii="Arial" w:eastAsia="Times New Roman" w:hAnsi="Arial" w:cs="Arial"/>
          <w:sz w:val="24"/>
          <w:szCs w:val="24"/>
          <w:lang w:eastAsia="ru-RU"/>
        </w:rPr>
        <w:t xml:space="preserve"> Совета народных депутатов Т</w:t>
      </w:r>
      <w:r>
        <w:rPr>
          <w:rFonts w:ascii="Arial" w:eastAsia="Times New Roman" w:hAnsi="Arial" w:cs="Arial"/>
          <w:sz w:val="24"/>
          <w:szCs w:val="24"/>
          <w:lang w:eastAsia="ru-RU"/>
        </w:rPr>
        <w:t>айгинского городского округа от 19.03.2026 № 13-нпа</w:t>
      </w:r>
      <w:r w:rsidRPr="00BB0C3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E624A8">
        <w:rPr>
          <w:rFonts w:ascii="Arial" w:eastAsia="Times New Roman" w:hAnsi="Arial" w:cs="Arial"/>
          <w:sz w:val="24"/>
          <w:szCs w:val="24"/>
          <w:lang w:eastAsia="ru-RU"/>
        </w:rPr>
        <w:t>«</w:t>
      </w:r>
      <w:r w:rsidR="00E624A8" w:rsidRPr="00E624A8">
        <w:rPr>
          <w:rFonts w:ascii="Arial" w:eastAsia="Times New Roman" w:hAnsi="Arial" w:cs="Arial"/>
          <w:sz w:val="24"/>
          <w:szCs w:val="24"/>
          <w:lang w:eastAsia="ru-RU"/>
        </w:rPr>
        <w:t xml:space="preserve">О внесении изменений в Правила землепользования и застройки Тайгинского городского округа, утвержденные решением Совета народных депутатов от 22.12.2022 </w:t>
      </w:r>
      <w:r w:rsidR="00565612">
        <w:rPr>
          <w:rFonts w:ascii="Arial" w:eastAsia="Times New Roman" w:hAnsi="Arial" w:cs="Arial"/>
          <w:sz w:val="24"/>
          <w:szCs w:val="24"/>
          <w:lang w:eastAsia="ru-RU"/>
        </w:rPr>
        <w:t>№</w:t>
      </w:r>
      <w:r w:rsidR="00E624A8" w:rsidRPr="00E624A8">
        <w:rPr>
          <w:rFonts w:ascii="Arial" w:eastAsia="Times New Roman" w:hAnsi="Arial" w:cs="Arial"/>
          <w:sz w:val="24"/>
          <w:szCs w:val="24"/>
          <w:lang w:eastAsia="ru-RU"/>
        </w:rPr>
        <w:t xml:space="preserve"> 35-нпа</w:t>
      </w:r>
      <w:r w:rsidR="00E624A8">
        <w:rPr>
          <w:rFonts w:ascii="Arial" w:eastAsia="Times New Roman" w:hAnsi="Arial" w:cs="Arial"/>
          <w:sz w:val="24"/>
          <w:szCs w:val="24"/>
          <w:lang w:eastAsia="ru-RU"/>
        </w:rPr>
        <w:t xml:space="preserve">» </w:t>
      </w:r>
      <w:r w:rsidRPr="00BB0C32">
        <w:rPr>
          <w:rFonts w:ascii="Arial" w:eastAsia="Times New Roman" w:hAnsi="Arial" w:cs="Arial"/>
          <w:sz w:val="24"/>
          <w:szCs w:val="24"/>
          <w:lang w:eastAsia="ru-RU"/>
        </w:rPr>
        <w:t xml:space="preserve"> следующие изменения:</w:t>
      </w:r>
    </w:p>
    <w:p w:rsidR="00957859" w:rsidRDefault="00565612" w:rsidP="00E624A8">
      <w:pPr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1) а</w:t>
      </w:r>
      <w:r w:rsidR="00957859">
        <w:rPr>
          <w:rFonts w:ascii="Arial" w:eastAsia="Times New Roman" w:hAnsi="Arial" w:cs="Arial"/>
          <w:sz w:val="24"/>
          <w:szCs w:val="24"/>
          <w:lang w:eastAsia="ru-RU"/>
        </w:rPr>
        <w:t>бзац 1 и 2 пункта 1.2 изложить в следующей редакции:</w:t>
      </w:r>
    </w:p>
    <w:p w:rsidR="00957859" w:rsidRPr="00957859" w:rsidRDefault="00957859" w:rsidP="00E624A8">
      <w:pPr>
        <w:autoSpaceDE w:val="0"/>
        <w:autoSpaceDN w:val="0"/>
        <w:adjustRightInd w:val="0"/>
        <w:ind w:firstLine="709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«1.2. Изложить в новой </w:t>
      </w:r>
      <w:r w:rsidRPr="00957859">
        <w:rPr>
          <w:rFonts w:ascii="Arial" w:hAnsi="Arial" w:cs="Arial"/>
          <w:color w:val="000000" w:themeColor="text1"/>
          <w:sz w:val="24"/>
          <w:szCs w:val="24"/>
        </w:rPr>
        <w:t xml:space="preserve">редакции </w:t>
      </w:r>
      <w:hyperlink r:id="rId8" w:history="1">
        <w:r w:rsidRPr="00957859">
          <w:rPr>
            <w:rFonts w:ascii="Arial" w:hAnsi="Arial" w:cs="Arial"/>
            <w:color w:val="000000" w:themeColor="text1"/>
            <w:sz w:val="24"/>
            <w:szCs w:val="24"/>
          </w:rPr>
          <w:t>пункт 14.9</w:t>
        </w:r>
      </w:hyperlink>
      <w:r w:rsidRPr="00957859">
        <w:rPr>
          <w:rFonts w:ascii="Arial" w:hAnsi="Arial" w:cs="Arial"/>
          <w:color w:val="000000" w:themeColor="text1"/>
          <w:sz w:val="24"/>
          <w:szCs w:val="24"/>
        </w:rPr>
        <w:t>:</w:t>
      </w:r>
    </w:p>
    <w:p w:rsidR="00957859" w:rsidRPr="00E624A8" w:rsidRDefault="00565612" w:rsidP="00E624A8">
      <w:pPr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</w:t>
      </w:r>
      <w:r w:rsidR="00957859">
        <w:rPr>
          <w:rFonts w:ascii="Arial" w:hAnsi="Arial" w:cs="Arial"/>
          <w:sz w:val="24"/>
          <w:szCs w:val="24"/>
        </w:rPr>
        <w:t>14.9. Градостроительные регламенты зоны комплексного развития территории застройки индивидуальными жилыми домами (Ж1-1)».</w:t>
      </w:r>
    </w:p>
    <w:p w:rsidR="00A37299" w:rsidRPr="00411CAC" w:rsidRDefault="00A37299" w:rsidP="00A37299">
      <w:pPr>
        <w:tabs>
          <w:tab w:val="left" w:pos="993"/>
        </w:tabs>
        <w:autoSpaceDE w:val="0"/>
        <w:autoSpaceDN w:val="0"/>
        <w:adjustRightInd w:val="0"/>
        <w:ind w:firstLine="709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Pr="00042F2E">
        <w:rPr>
          <w:rFonts w:ascii="Arial" w:hAnsi="Arial" w:cs="Arial"/>
          <w:sz w:val="24"/>
          <w:szCs w:val="24"/>
        </w:rPr>
        <w:t xml:space="preserve">. </w:t>
      </w:r>
      <w:r w:rsidRPr="009D42B0">
        <w:rPr>
          <w:rFonts w:ascii="Arial" w:hAnsi="Arial" w:cs="Arial"/>
          <w:color w:val="000000" w:themeColor="text1"/>
          <w:sz w:val="24"/>
          <w:szCs w:val="24"/>
        </w:rPr>
        <w:t>Опубликовать настоящее решение в газете «Тайгинский рабочий», обнародовать на стенде, расположенном: г. Тайга, ул. 40 лет Октября, д. 23 и разместить на официальном сайте Совета народных депутатов Тайгинского городского округа в информационно-телекоммуникационной сети «Интернет».</w:t>
      </w:r>
    </w:p>
    <w:p w:rsidR="00A37299" w:rsidRPr="00042F2E" w:rsidRDefault="00A37299" w:rsidP="00A37299">
      <w:pPr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3</w:t>
      </w:r>
      <w:r w:rsidRPr="00042F2E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Pr="00042F2E">
        <w:rPr>
          <w:rFonts w:ascii="Arial" w:hAnsi="Arial" w:cs="Arial"/>
          <w:sz w:val="24"/>
          <w:szCs w:val="24"/>
        </w:rPr>
        <w:t>Настоящее решение вступает в силу после его официального опубликования</w:t>
      </w:r>
      <w:r w:rsidR="00957859">
        <w:rPr>
          <w:rFonts w:ascii="Arial" w:hAnsi="Arial" w:cs="Arial"/>
          <w:sz w:val="24"/>
          <w:szCs w:val="24"/>
        </w:rPr>
        <w:t xml:space="preserve"> и распространяет свое действие на правоотношения</w:t>
      </w:r>
      <w:r w:rsidR="00E624A8">
        <w:rPr>
          <w:rFonts w:ascii="Arial" w:hAnsi="Arial" w:cs="Arial"/>
          <w:sz w:val="24"/>
          <w:szCs w:val="24"/>
        </w:rPr>
        <w:t>,</w:t>
      </w:r>
      <w:r w:rsidR="00957859">
        <w:rPr>
          <w:rFonts w:ascii="Arial" w:hAnsi="Arial" w:cs="Arial"/>
          <w:sz w:val="24"/>
          <w:szCs w:val="24"/>
        </w:rPr>
        <w:t xml:space="preserve"> возникшие с </w:t>
      </w:r>
      <w:r w:rsidR="00E624A8">
        <w:rPr>
          <w:rFonts w:ascii="Arial" w:hAnsi="Arial" w:cs="Arial"/>
          <w:sz w:val="24"/>
          <w:szCs w:val="24"/>
        </w:rPr>
        <w:t>19.03.2026</w:t>
      </w:r>
      <w:r w:rsidRPr="00042F2E">
        <w:rPr>
          <w:rFonts w:ascii="Arial" w:hAnsi="Arial" w:cs="Arial"/>
          <w:sz w:val="24"/>
          <w:szCs w:val="24"/>
        </w:rPr>
        <w:t>.</w:t>
      </w:r>
    </w:p>
    <w:p w:rsidR="00A37299" w:rsidRDefault="00A37299" w:rsidP="00A37299">
      <w:pPr>
        <w:pStyle w:val="ConsPlusNormal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A37299" w:rsidRDefault="00A37299" w:rsidP="00A37299">
      <w:pPr>
        <w:pStyle w:val="ConsPlusNormal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A37299" w:rsidRPr="00BB6A78" w:rsidRDefault="00A37299" w:rsidP="00A37299">
      <w:pPr>
        <w:pStyle w:val="ConsPlusNormal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E624A8" w:rsidRPr="00BB6A78" w:rsidRDefault="00E624A8" w:rsidP="00E624A8">
      <w:pPr>
        <w:ind w:firstLine="0"/>
        <w:rPr>
          <w:rFonts w:ascii="Arial" w:hAnsi="Arial" w:cs="Arial"/>
          <w:color w:val="000000" w:themeColor="text1"/>
          <w:sz w:val="24"/>
          <w:szCs w:val="24"/>
        </w:rPr>
      </w:pPr>
      <w:r w:rsidRPr="00BB6A78">
        <w:rPr>
          <w:rFonts w:ascii="Arial" w:hAnsi="Arial" w:cs="Arial"/>
          <w:color w:val="000000" w:themeColor="text1"/>
          <w:sz w:val="24"/>
          <w:szCs w:val="24"/>
        </w:rPr>
        <w:t>Председатель Совета народных                                      Глава Тайгинского городского</w:t>
      </w:r>
    </w:p>
    <w:p w:rsidR="00E624A8" w:rsidRPr="00BB6A78" w:rsidRDefault="00E624A8" w:rsidP="00E624A8">
      <w:pPr>
        <w:ind w:firstLine="0"/>
        <w:rPr>
          <w:rFonts w:ascii="Arial" w:hAnsi="Arial" w:cs="Arial"/>
          <w:color w:val="000000" w:themeColor="text1"/>
          <w:sz w:val="24"/>
          <w:szCs w:val="24"/>
        </w:rPr>
      </w:pPr>
      <w:r w:rsidRPr="00BB6A78">
        <w:rPr>
          <w:rFonts w:ascii="Arial" w:hAnsi="Arial" w:cs="Arial"/>
          <w:color w:val="000000" w:themeColor="text1"/>
          <w:sz w:val="24"/>
          <w:szCs w:val="24"/>
        </w:rPr>
        <w:t>депутатов Тайгинского городского                                   округа</w:t>
      </w:r>
    </w:p>
    <w:p w:rsidR="00E624A8" w:rsidRPr="00BB6A78" w:rsidRDefault="00E624A8" w:rsidP="00E624A8">
      <w:pPr>
        <w:ind w:firstLine="0"/>
        <w:rPr>
          <w:rFonts w:ascii="Arial" w:hAnsi="Arial" w:cs="Arial"/>
          <w:color w:val="000000" w:themeColor="text1"/>
          <w:sz w:val="24"/>
          <w:szCs w:val="24"/>
        </w:rPr>
      </w:pPr>
      <w:r w:rsidRPr="00BB6A78">
        <w:rPr>
          <w:rFonts w:ascii="Arial" w:hAnsi="Arial" w:cs="Arial"/>
          <w:color w:val="000000" w:themeColor="text1"/>
          <w:sz w:val="24"/>
          <w:szCs w:val="24"/>
        </w:rPr>
        <w:t>округа</w:t>
      </w:r>
    </w:p>
    <w:p w:rsidR="00E624A8" w:rsidRPr="00BB6A78" w:rsidRDefault="00E624A8" w:rsidP="00E624A8">
      <w:pPr>
        <w:ind w:firstLine="0"/>
        <w:rPr>
          <w:rFonts w:ascii="Arial" w:hAnsi="Arial" w:cs="Arial"/>
          <w:color w:val="000000" w:themeColor="text1"/>
          <w:sz w:val="24"/>
          <w:szCs w:val="24"/>
        </w:rPr>
      </w:pPr>
    </w:p>
    <w:p w:rsidR="00E624A8" w:rsidRPr="00BB6A78" w:rsidRDefault="00E624A8" w:rsidP="00E624A8">
      <w:pPr>
        <w:ind w:firstLine="0"/>
        <w:rPr>
          <w:rFonts w:ascii="Arial" w:hAnsi="Arial" w:cs="Arial"/>
          <w:color w:val="000000" w:themeColor="text1"/>
          <w:sz w:val="24"/>
          <w:szCs w:val="24"/>
        </w:rPr>
      </w:pPr>
      <w:r w:rsidRPr="00BB6A78">
        <w:rPr>
          <w:rFonts w:ascii="Arial" w:hAnsi="Arial" w:cs="Arial"/>
          <w:color w:val="000000" w:themeColor="text1"/>
          <w:sz w:val="24"/>
          <w:szCs w:val="24"/>
        </w:rPr>
        <w:t>_________________В.М. Басманов                                ___________ М.Е. Теремецкий</w:t>
      </w:r>
    </w:p>
    <w:p w:rsidR="00A37299" w:rsidRPr="00833021" w:rsidRDefault="00A37299" w:rsidP="00A37299">
      <w:pPr>
        <w:ind w:firstLine="0"/>
        <w:rPr>
          <w:sz w:val="24"/>
          <w:szCs w:val="24"/>
        </w:rPr>
      </w:pPr>
    </w:p>
    <w:p w:rsidR="00A37299" w:rsidRDefault="00A37299"/>
    <w:sectPr w:rsidR="00A37299" w:rsidSect="00A37299">
      <w:headerReference w:type="default" r:id="rId9"/>
      <w:pgSz w:w="11906" w:h="16838"/>
      <w:pgMar w:top="1134" w:right="851" w:bottom="1134" w:left="1418" w:header="720" w:footer="72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545D" w:rsidRDefault="0041545D" w:rsidP="00D038C1">
      <w:r>
        <w:separator/>
      </w:r>
    </w:p>
  </w:endnote>
  <w:endnote w:type="continuationSeparator" w:id="0">
    <w:p w:rsidR="0041545D" w:rsidRDefault="0041545D" w:rsidP="00D038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545D" w:rsidRDefault="0041545D" w:rsidP="00D038C1">
      <w:r>
        <w:separator/>
      </w:r>
    </w:p>
  </w:footnote>
  <w:footnote w:type="continuationSeparator" w:id="0">
    <w:p w:rsidR="0041545D" w:rsidRDefault="0041545D" w:rsidP="00D038C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7299" w:rsidRDefault="00A37299" w:rsidP="00A37299">
    <w:pPr>
      <w:pStyle w:val="a6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37299"/>
    <w:rsid w:val="001156D5"/>
    <w:rsid w:val="002E1724"/>
    <w:rsid w:val="0041545D"/>
    <w:rsid w:val="004A49B6"/>
    <w:rsid w:val="00565612"/>
    <w:rsid w:val="007D79F2"/>
    <w:rsid w:val="00805B94"/>
    <w:rsid w:val="008444B7"/>
    <w:rsid w:val="00957859"/>
    <w:rsid w:val="009806EC"/>
    <w:rsid w:val="00A37299"/>
    <w:rsid w:val="00BA183D"/>
    <w:rsid w:val="00C730A2"/>
    <w:rsid w:val="00D038C1"/>
    <w:rsid w:val="00E624A8"/>
    <w:rsid w:val="00EE70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299"/>
    <w:pPr>
      <w:spacing w:after="0" w:line="240" w:lineRule="auto"/>
      <w:ind w:firstLine="851"/>
      <w:jc w:val="both"/>
    </w:pPr>
  </w:style>
  <w:style w:type="paragraph" w:styleId="2">
    <w:name w:val="heading 2"/>
    <w:basedOn w:val="a"/>
    <w:link w:val="20"/>
    <w:uiPriority w:val="9"/>
    <w:qFormat/>
    <w:rsid w:val="00A37299"/>
    <w:pPr>
      <w:spacing w:line="240" w:lineRule="atLeast"/>
      <w:ind w:firstLine="709"/>
      <w:outlineLvl w:val="1"/>
    </w:pPr>
    <w:rPr>
      <w:rFonts w:ascii="Arial" w:eastAsia="Times New Roman" w:hAnsi="Arial" w:cs="Arial"/>
      <w:b/>
      <w:color w:val="000000" w:themeColor="text1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37299"/>
    <w:rPr>
      <w:rFonts w:ascii="Arial" w:eastAsia="Times New Roman" w:hAnsi="Arial" w:cs="Arial"/>
      <w:b/>
      <w:color w:val="000000" w:themeColor="text1"/>
      <w:sz w:val="24"/>
      <w:szCs w:val="24"/>
      <w:lang w:eastAsia="ru-RU"/>
    </w:rPr>
  </w:style>
  <w:style w:type="character" w:customStyle="1" w:styleId="a3">
    <w:name w:val="Текст выноски Знак"/>
    <w:basedOn w:val="a0"/>
    <w:link w:val="a4"/>
    <w:uiPriority w:val="99"/>
    <w:semiHidden/>
    <w:rsid w:val="00A37299"/>
    <w:rPr>
      <w:rFonts w:ascii="Tahoma" w:hAnsi="Tahoma" w:cs="Tahoma"/>
      <w:sz w:val="16"/>
      <w:szCs w:val="16"/>
    </w:rPr>
  </w:style>
  <w:style w:type="paragraph" w:styleId="a4">
    <w:name w:val="Balloon Text"/>
    <w:basedOn w:val="a"/>
    <w:link w:val="a3"/>
    <w:uiPriority w:val="99"/>
    <w:semiHidden/>
    <w:unhideWhenUsed/>
    <w:rsid w:val="00A37299"/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basedOn w:val="a0"/>
    <w:link w:val="a6"/>
    <w:uiPriority w:val="99"/>
    <w:semiHidden/>
    <w:rsid w:val="00A37299"/>
  </w:style>
  <w:style w:type="paragraph" w:styleId="a6">
    <w:name w:val="header"/>
    <w:basedOn w:val="a"/>
    <w:link w:val="a5"/>
    <w:uiPriority w:val="99"/>
    <w:semiHidden/>
    <w:unhideWhenUsed/>
    <w:rsid w:val="00A3729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8"/>
    <w:uiPriority w:val="99"/>
    <w:semiHidden/>
    <w:rsid w:val="00A37299"/>
  </w:style>
  <w:style w:type="paragraph" w:styleId="a8">
    <w:name w:val="footer"/>
    <w:basedOn w:val="a"/>
    <w:link w:val="a7"/>
    <w:uiPriority w:val="99"/>
    <w:semiHidden/>
    <w:unhideWhenUsed/>
    <w:rsid w:val="00A37299"/>
    <w:pPr>
      <w:tabs>
        <w:tab w:val="center" w:pos="4677"/>
        <w:tab w:val="right" w:pos="9355"/>
      </w:tabs>
    </w:pPr>
  </w:style>
  <w:style w:type="paragraph" w:customStyle="1" w:styleId="ConsTitle">
    <w:name w:val="ConsTitle"/>
    <w:rsid w:val="00A3729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Normal">
    <w:name w:val="ConsPlusNormal"/>
    <w:rsid w:val="00A3729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3729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9">
    <w:name w:val="List Paragraph"/>
    <w:basedOn w:val="a"/>
    <w:uiPriority w:val="34"/>
    <w:qFormat/>
    <w:rsid w:val="0095785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284&amp;n=157041&amp;dst=10151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A49E35FC1E2F7B1EF8F1072ADBCCDC4CC82DE7EA34825E627A4EAA05F239C03863BE3A98085769V7GB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LAWER</dc:creator>
  <cp:lastModifiedBy>User</cp:lastModifiedBy>
  <cp:revision>4</cp:revision>
  <cp:lastPrinted>2026-08-19T07:19:00Z</cp:lastPrinted>
  <dcterms:created xsi:type="dcterms:W3CDTF">2026-07-23T04:57:00Z</dcterms:created>
  <dcterms:modified xsi:type="dcterms:W3CDTF">2026-08-19T07:20:00Z</dcterms:modified>
</cp:coreProperties>
</file>