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72" w:rsidRPr="0078644E" w:rsidRDefault="00F61772" w:rsidP="00F61772">
      <w:pPr>
        <w:pStyle w:val="ConsTitle"/>
        <w:widowControl/>
        <w:ind w:right="0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701675" cy="876935"/>
            <wp:effectExtent l="19050" t="0" r="3175" b="0"/>
            <wp:wrapNone/>
            <wp:docPr id="30" name="Рисунок 3" descr="ТайгинскийГО-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йгинскийГО-ПП-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772" w:rsidRDefault="00F61772" w:rsidP="00F61772">
      <w:pPr>
        <w:pStyle w:val="ConsTitle"/>
        <w:widowControl/>
        <w:ind w:right="0"/>
        <w:jc w:val="center"/>
        <w:rPr>
          <w:sz w:val="24"/>
        </w:rPr>
      </w:pPr>
    </w:p>
    <w:p w:rsidR="00F61772" w:rsidRDefault="00F61772" w:rsidP="00F61772">
      <w:pPr>
        <w:pStyle w:val="ConsTitle"/>
        <w:widowControl/>
        <w:ind w:right="0"/>
        <w:jc w:val="center"/>
        <w:rPr>
          <w:sz w:val="24"/>
        </w:rPr>
      </w:pPr>
    </w:p>
    <w:p w:rsidR="00F61772" w:rsidRDefault="00F61772" w:rsidP="00F61772">
      <w:pPr>
        <w:pStyle w:val="ConsTitle"/>
        <w:widowControl/>
        <w:ind w:right="0"/>
        <w:jc w:val="center"/>
        <w:rPr>
          <w:sz w:val="24"/>
        </w:rPr>
      </w:pPr>
      <w:r w:rsidRPr="00FA48CE">
        <w:rPr>
          <w:sz w:val="24"/>
        </w:rPr>
        <w:t xml:space="preserve">Кемеровская область </w:t>
      </w:r>
      <w:r>
        <w:rPr>
          <w:sz w:val="24"/>
        </w:rPr>
        <w:t>–</w:t>
      </w:r>
      <w:r w:rsidRPr="00FA48CE">
        <w:rPr>
          <w:sz w:val="24"/>
        </w:rPr>
        <w:t xml:space="preserve"> Кузбасс</w:t>
      </w:r>
    </w:p>
    <w:p w:rsidR="00F61772" w:rsidRPr="00FA48CE" w:rsidRDefault="00F61772" w:rsidP="00F61772">
      <w:pPr>
        <w:pStyle w:val="ConsTitle"/>
        <w:widowControl/>
        <w:ind w:right="0"/>
        <w:jc w:val="center"/>
        <w:rPr>
          <w:sz w:val="24"/>
        </w:rPr>
      </w:pPr>
    </w:p>
    <w:p w:rsidR="00F61772" w:rsidRPr="0078644E" w:rsidRDefault="00F61772" w:rsidP="00F61772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СОВЕТ НАРОДНЫХ ДЕПУТАТОВ ТАЙГИНСКОГО ГОРОДСКОГО ОКРУГА</w:t>
      </w:r>
    </w:p>
    <w:p w:rsidR="00F61772" w:rsidRPr="0078644E" w:rsidRDefault="00F61772" w:rsidP="00F61772">
      <w:pPr>
        <w:pStyle w:val="ConsTitle"/>
        <w:widowControl/>
        <w:ind w:right="0" w:firstLine="540"/>
        <w:jc w:val="center"/>
        <w:rPr>
          <w:sz w:val="24"/>
        </w:rPr>
      </w:pPr>
    </w:p>
    <w:p w:rsidR="00F61772" w:rsidRPr="0078644E" w:rsidRDefault="00F61772" w:rsidP="00F61772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РЕШЕНИЕ</w:t>
      </w:r>
    </w:p>
    <w:p w:rsidR="00F61772" w:rsidRPr="00EA547D" w:rsidRDefault="00F61772" w:rsidP="00F61772">
      <w:pPr>
        <w:pStyle w:val="ConsTitle"/>
        <w:widowControl/>
        <w:ind w:right="0"/>
        <w:rPr>
          <w:sz w:val="24"/>
          <w:szCs w:val="24"/>
        </w:rPr>
      </w:pPr>
    </w:p>
    <w:p w:rsidR="00F61772" w:rsidRDefault="00F61772" w:rsidP="00F61772">
      <w:pPr>
        <w:pStyle w:val="ConsTitle"/>
        <w:widowControl/>
        <w:ind w:right="0"/>
        <w:rPr>
          <w:sz w:val="24"/>
          <w:szCs w:val="24"/>
        </w:rPr>
      </w:pPr>
      <w:r>
        <w:rPr>
          <w:sz w:val="24"/>
          <w:szCs w:val="24"/>
        </w:rPr>
        <w:t>о</w:t>
      </w:r>
      <w:r w:rsidRPr="00EA547D">
        <w:rPr>
          <w:sz w:val="24"/>
          <w:szCs w:val="24"/>
        </w:rPr>
        <w:t>т</w:t>
      </w:r>
      <w:r w:rsidR="002C3D01">
        <w:rPr>
          <w:sz w:val="24"/>
          <w:szCs w:val="24"/>
        </w:rPr>
        <w:t xml:space="preserve"> </w:t>
      </w:r>
      <w:r w:rsidR="00EA64FF">
        <w:rPr>
          <w:sz w:val="24"/>
          <w:szCs w:val="24"/>
        </w:rPr>
        <w:t xml:space="preserve">20.08.2026 </w:t>
      </w:r>
      <w:r>
        <w:rPr>
          <w:sz w:val="24"/>
          <w:szCs w:val="24"/>
        </w:rPr>
        <w:t>№</w:t>
      </w:r>
      <w:r w:rsidR="00EA64FF">
        <w:rPr>
          <w:sz w:val="24"/>
          <w:szCs w:val="24"/>
        </w:rPr>
        <w:t xml:space="preserve"> 44-нпа </w:t>
      </w:r>
      <w:r>
        <w:rPr>
          <w:sz w:val="24"/>
          <w:szCs w:val="24"/>
        </w:rPr>
        <w:t xml:space="preserve">        </w:t>
      </w:r>
      <w:r w:rsidRPr="00EA547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EA547D">
        <w:rPr>
          <w:sz w:val="24"/>
          <w:szCs w:val="24"/>
        </w:rPr>
        <w:t>Тайг</w:t>
      </w:r>
      <w:r>
        <w:rPr>
          <w:sz w:val="24"/>
          <w:szCs w:val="24"/>
        </w:rPr>
        <w:t>инский городской округ</w:t>
      </w:r>
    </w:p>
    <w:p w:rsidR="00056465" w:rsidRPr="00EA547D" w:rsidRDefault="00056465" w:rsidP="00F61772">
      <w:pPr>
        <w:pStyle w:val="ConsTitle"/>
        <w:widowControl/>
        <w:ind w:right="0"/>
        <w:rPr>
          <w:sz w:val="24"/>
          <w:szCs w:val="24"/>
        </w:rPr>
      </w:pPr>
    </w:p>
    <w:p w:rsidR="00F61772" w:rsidRPr="00606B01" w:rsidRDefault="00F61772" w:rsidP="00430269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06B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внесении изменений в</w:t>
      </w:r>
      <w:r w:rsidR="005769AE" w:rsidRPr="005769AE">
        <w:rPr>
          <w:rFonts w:ascii="Arial" w:hAnsi="Arial" w:cs="Arial"/>
          <w:sz w:val="24"/>
          <w:szCs w:val="24"/>
        </w:rPr>
        <w:t xml:space="preserve"> </w:t>
      </w:r>
      <w:r w:rsidR="005769AE" w:rsidRPr="002401FE">
        <w:rPr>
          <w:rFonts w:ascii="Arial" w:hAnsi="Arial" w:cs="Arial"/>
          <w:sz w:val="24"/>
          <w:szCs w:val="24"/>
        </w:rPr>
        <w:t>Положени</w:t>
      </w:r>
      <w:r w:rsidR="005769AE">
        <w:rPr>
          <w:rFonts w:ascii="Arial" w:hAnsi="Arial" w:cs="Arial"/>
          <w:sz w:val="24"/>
          <w:szCs w:val="24"/>
        </w:rPr>
        <w:t>е</w:t>
      </w:r>
      <w:r w:rsidR="005769AE" w:rsidRPr="002401FE">
        <w:rPr>
          <w:rFonts w:ascii="Arial" w:hAnsi="Arial" w:cs="Arial"/>
          <w:sz w:val="24"/>
          <w:szCs w:val="24"/>
        </w:rPr>
        <w:t xml:space="preserve"> «О порядке организации и проведения общественных обсуждений или публичных слушаний по проектам документации в сфере градостроительной деятельности, правил благоустройства в Тайгинском городском округе»</w:t>
      </w:r>
      <w:r w:rsidR="005769AE">
        <w:rPr>
          <w:rFonts w:ascii="Arial" w:hAnsi="Arial" w:cs="Arial"/>
          <w:sz w:val="24"/>
          <w:szCs w:val="24"/>
        </w:rPr>
        <w:t>, утвержденное</w:t>
      </w:r>
      <w:r>
        <w:rPr>
          <w:rFonts w:ascii="Arial" w:hAnsi="Arial" w:cs="Arial"/>
          <w:sz w:val="24"/>
          <w:szCs w:val="24"/>
        </w:rPr>
        <w:t xml:space="preserve"> решение</w:t>
      </w:r>
      <w:r w:rsidR="005769AE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 </w:t>
      </w:r>
      <w:r w:rsidR="008276BB">
        <w:rPr>
          <w:rFonts w:ascii="Arial" w:hAnsi="Arial" w:cs="Arial"/>
          <w:sz w:val="24"/>
          <w:szCs w:val="24"/>
        </w:rPr>
        <w:t xml:space="preserve">Совета народных депутатов </w:t>
      </w:r>
      <w:r>
        <w:rPr>
          <w:rFonts w:ascii="Arial" w:hAnsi="Arial" w:cs="Arial"/>
          <w:sz w:val="24"/>
          <w:szCs w:val="24"/>
        </w:rPr>
        <w:t xml:space="preserve">Тайгинского городского </w:t>
      </w:r>
      <w:r w:rsidR="008276BB">
        <w:rPr>
          <w:rFonts w:ascii="Arial" w:hAnsi="Arial" w:cs="Arial"/>
          <w:sz w:val="24"/>
          <w:szCs w:val="24"/>
        </w:rPr>
        <w:t xml:space="preserve">от </w:t>
      </w:r>
      <w:r w:rsidR="00430269">
        <w:rPr>
          <w:rFonts w:ascii="Arial" w:hAnsi="Arial" w:cs="Arial"/>
          <w:sz w:val="24"/>
          <w:szCs w:val="24"/>
        </w:rPr>
        <w:t>24</w:t>
      </w:r>
      <w:r w:rsidR="008276BB">
        <w:rPr>
          <w:rFonts w:ascii="Arial" w:hAnsi="Arial" w:cs="Arial"/>
          <w:sz w:val="24"/>
          <w:szCs w:val="24"/>
        </w:rPr>
        <w:t>.</w:t>
      </w:r>
      <w:r w:rsidR="00430269">
        <w:rPr>
          <w:rFonts w:ascii="Arial" w:hAnsi="Arial" w:cs="Arial"/>
          <w:sz w:val="24"/>
          <w:szCs w:val="24"/>
        </w:rPr>
        <w:t>06.2021</w:t>
      </w:r>
      <w:r w:rsidR="008276BB">
        <w:rPr>
          <w:rFonts w:ascii="Arial" w:hAnsi="Arial" w:cs="Arial"/>
          <w:sz w:val="24"/>
          <w:szCs w:val="24"/>
        </w:rPr>
        <w:t xml:space="preserve"> №  </w:t>
      </w:r>
      <w:r w:rsidR="00430269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-нпа </w:t>
      </w:r>
    </w:p>
    <w:p w:rsidR="00032E4B" w:rsidRPr="00606B01" w:rsidRDefault="00032E4B" w:rsidP="00F61772">
      <w:pPr>
        <w:rPr>
          <w:rFonts w:ascii="Arial" w:hAnsi="Arial" w:cs="Arial"/>
        </w:rPr>
      </w:pPr>
    </w:p>
    <w:p w:rsidR="00430269" w:rsidRDefault="00430269" w:rsidP="00430269">
      <w:pPr>
        <w:shd w:val="clear" w:color="auto" w:fill="FFFFFF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207C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соответствии с Градостроительным кодексом Российской Федерации, Федеральн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ым</w:t>
      </w:r>
      <w:r w:rsidRPr="00207C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Pr="00207C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</w:t>
      </w:r>
      <w:r w:rsidRPr="00430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20.03.2025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4302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33-ФЗ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207C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руководствуясь </w:t>
      </w:r>
      <w:r w:rsidRPr="00BF4C59">
        <w:rPr>
          <w:rFonts w:ascii="Arial" w:hAnsi="Arial" w:cs="Arial"/>
          <w:sz w:val="24"/>
          <w:szCs w:val="24"/>
        </w:rPr>
        <w:t>Устав</w:t>
      </w:r>
      <w:r>
        <w:rPr>
          <w:rFonts w:ascii="Arial" w:hAnsi="Arial" w:cs="Arial"/>
          <w:sz w:val="24"/>
          <w:szCs w:val="24"/>
        </w:rPr>
        <w:t>ом</w:t>
      </w:r>
      <w:r w:rsidRPr="00BF4C59">
        <w:rPr>
          <w:rFonts w:ascii="Arial" w:hAnsi="Arial" w:cs="Arial"/>
          <w:sz w:val="24"/>
          <w:szCs w:val="24"/>
        </w:rPr>
        <w:t xml:space="preserve">  муниципального образования «Тайгинский городской округ Кемеровской области</w:t>
      </w:r>
      <w:r>
        <w:rPr>
          <w:rFonts w:ascii="Arial" w:hAnsi="Arial" w:cs="Arial"/>
          <w:sz w:val="24"/>
          <w:szCs w:val="24"/>
        </w:rPr>
        <w:t xml:space="preserve"> </w:t>
      </w:r>
      <w:r w:rsidRPr="00BF4C59">
        <w:rPr>
          <w:rFonts w:ascii="Arial" w:hAnsi="Arial" w:cs="Arial"/>
          <w:sz w:val="24"/>
          <w:szCs w:val="24"/>
        </w:rPr>
        <w:t>- Кузбасса»</w:t>
      </w:r>
      <w:r w:rsidRPr="00207C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Совет народных депутатов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Тайгинского</w:t>
      </w:r>
      <w:r w:rsidRPr="00207C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городского округа</w:t>
      </w:r>
    </w:p>
    <w:p w:rsidR="00F61772" w:rsidRPr="00246DC2" w:rsidRDefault="00F61772" w:rsidP="00F61772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61772" w:rsidRDefault="00F61772" w:rsidP="00F61772">
      <w:pPr>
        <w:pStyle w:val="ConsPlusNormal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46DC2">
        <w:rPr>
          <w:rFonts w:ascii="Arial" w:hAnsi="Arial" w:cs="Arial"/>
          <w:b/>
          <w:color w:val="000000" w:themeColor="text1"/>
          <w:sz w:val="24"/>
          <w:szCs w:val="24"/>
        </w:rPr>
        <w:t>РЕШИЛ:</w:t>
      </w:r>
    </w:p>
    <w:p w:rsidR="005769AE" w:rsidRDefault="005769AE" w:rsidP="00FC1090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606B0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В Положение </w:t>
      </w:r>
      <w:r w:rsidR="00656EA3">
        <w:rPr>
          <w:rFonts w:ascii="Arial" w:hAnsi="Arial" w:cs="Arial"/>
          <w:color w:val="000000" w:themeColor="text1"/>
          <w:sz w:val="24"/>
          <w:szCs w:val="24"/>
        </w:rPr>
        <w:t>о</w:t>
      </w:r>
      <w:r w:rsidRPr="002401FE">
        <w:rPr>
          <w:rFonts w:ascii="Arial" w:hAnsi="Arial" w:cs="Arial"/>
          <w:sz w:val="24"/>
          <w:szCs w:val="24"/>
        </w:rPr>
        <w:t xml:space="preserve"> порядке организации и проведения общественных обсуждений или публичных слушаний по проектам документации в сфере градостроительной деятельности, правил благоустройства в Тайгинском городском округе»</w:t>
      </w:r>
      <w:r>
        <w:rPr>
          <w:rFonts w:ascii="Arial" w:hAnsi="Arial" w:cs="Arial"/>
          <w:sz w:val="24"/>
          <w:szCs w:val="24"/>
        </w:rPr>
        <w:t>, утвержденное решением Совета народных депутатов Тайгинского городского от 24.06.2021 №  30-нпа (далее - Положение) внести следующие изменения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57067C" w:rsidRPr="009E3D22" w:rsidRDefault="00032E4B" w:rsidP="0057067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Arial" w:eastAsia="Calibri" w:hAnsi="Arial" w:cs="Arial"/>
          <w:sz w:val="24"/>
          <w:szCs w:val="24"/>
        </w:rPr>
      </w:pPr>
      <w:r w:rsidRPr="009E3D22">
        <w:rPr>
          <w:rFonts w:ascii="Arial" w:hAnsi="Arial" w:cs="Arial"/>
          <w:sz w:val="24"/>
          <w:szCs w:val="24"/>
        </w:rPr>
        <w:t>в пункте 1.1 слова: «от 06.10.2003 № 131-ФЗ «Об общих принципах организации местного самоуправления в Российской Федерации» заменить словами: «</w:t>
      </w:r>
      <w:r w:rsidR="0057067C" w:rsidRPr="009E3D22">
        <w:rPr>
          <w:rFonts w:ascii="Arial" w:eastAsia="Calibri" w:hAnsi="Arial" w:cs="Arial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власти»;</w:t>
      </w:r>
    </w:p>
    <w:p w:rsidR="0057067C" w:rsidRPr="009E3D22" w:rsidRDefault="0057067C" w:rsidP="0057067C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9E3D22">
        <w:rPr>
          <w:rFonts w:ascii="Arial" w:hAnsi="Arial" w:cs="Arial"/>
          <w:sz w:val="24"/>
          <w:szCs w:val="24"/>
        </w:rPr>
        <w:t xml:space="preserve">2) в абзаце втором пункта 2.7 слова: «частью 4 статьи 28 Федерального закона от 06.10.2003 № 131-ФЗ «Об общих принципах организации местного самоуправления в Российской Федерации» заменить словами: «частью 7 статьи 47 </w:t>
      </w:r>
      <w:r w:rsidR="00B03CDF" w:rsidRPr="009E3D22">
        <w:rPr>
          <w:rFonts w:ascii="Arial" w:hAnsi="Arial" w:cs="Arial"/>
          <w:sz w:val="24"/>
          <w:szCs w:val="24"/>
        </w:rPr>
        <w:t xml:space="preserve">Федерального закона </w:t>
      </w:r>
      <w:r w:rsidR="00B03CDF" w:rsidRPr="009E3D22">
        <w:rPr>
          <w:rFonts w:ascii="Arial" w:eastAsia="Calibri" w:hAnsi="Arial" w:cs="Arial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власти»;</w:t>
      </w:r>
    </w:p>
    <w:p w:rsidR="00FC1090" w:rsidRDefault="00575DB2" w:rsidP="00575DB2">
      <w:pPr>
        <w:tabs>
          <w:tab w:val="left" w:pos="993"/>
        </w:tabs>
        <w:autoSpaceDE w:val="0"/>
        <w:autoSpaceDN w:val="0"/>
        <w:adjustRightInd w:val="0"/>
        <w:ind w:left="709" w:firstLine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3) п</w:t>
      </w:r>
      <w:r w:rsidR="00FC1090">
        <w:rPr>
          <w:rFonts w:ascii="Arial" w:hAnsi="Arial" w:cs="Arial"/>
          <w:color w:val="000000" w:themeColor="text1"/>
          <w:sz w:val="24"/>
          <w:szCs w:val="24"/>
        </w:rPr>
        <w:t xml:space="preserve">ункт 4.2 </w:t>
      </w:r>
      <w:r w:rsidR="005769AE">
        <w:rPr>
          <w:rFonts w:ascii="Arial" w:hAnsi="Arial" w:cs="Arial"/>
          <w:color w:val="000000" w:themeColor="text1"/>
          <w:sz w:val="24"/>
          <w:szCs w:val="24"/>
        </w:rPr>
        <w:t>изложить в новой редакции</w:t>
      </w:r>
      <w:r w:rsidR="00FC1090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FC1090" w:rsidRDefault="00FC1090" w:rsidP="00FC1090">
      <w:pPr>
        <w:ind w:firstLine="709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«</w:t>
      </w:r>
      <w:r w:rsidRPr="007B1C82">
        <w:rPr>
          <w:rFonts w:ascii="Arial" w:hAnsi="Arial" w:cs="Arial"/>
          <w:color w:val="0D0D0D" w:themeColor="text1" w:themeTint="F2"/>
          <w:sz w:val="24"/>
          <w:szCs w:val="24"/>
        </w:rPr>
        <w:t xml:space="preserve">4.2. Продолжительность общественных обсуждений или публичных слушаний по проекту Правил составляет </w:t>
      </w:r>
      <w:r>
        <w:rPr>
          <w:rFonts w:ascii="Arial" w:hAnsi="Arial" w:cs="Arial"/>
          <w:color w:val="0D0D0D" w:themeColor="text1" w:themeTint="F2"/>
          <w:sz w:val="24"/>
          <w:szCs w:val="24"/>
        </w:rPr>
        <w:t>не более</w:t>
      </w:r>
      <w:r w:rsidRPr="007B1C82">
        <w:rPr>
          <w:rFonts w:ascii="Arial" w:hAnsi="Arial" w:cs="Arial"/>
          <w:color w:val="0D0D0D" w:themeColor="text1" w:themeTint="F2"/>
          <w:sz w:val="24"/>
          <w:szCs w:val="24"/>
        </w:rPr>
        <w:t xml:space="preserve"> одного месяц</w:t>
      </w:r>
      <w:r>
        <w:rPr>
          <w:rFonts w:ascii="Arial" w:hAnsi="Arial" w:cs="Arial"/>
          <w:color w:val="0D0D0D" w:themeColor="text1" w:themeTint="F2"/>
          <w:sz w:val="24"/>
          <w:szCs w:val="24"/>
        </w:rPr>
        <w:t>а</w:t>
      </w:r>
      <w:r w:rsidRPr="007B1C82">
        <w:rPr>
          <w:rFonts w:ascii="Arial" w:hAnsi="Arial" w:cs="Arial"/>
          <w:color w:val="0D0D0D" w:themeColor="text1" w:themeTint="F2"/>
          <w:sz w:val="24"/>
          <w:szCs w:val="24"/>
        </w:rPr>
        <w:t xml:space="preserve"> со дня опубликования такого проекта</w:t>
      </w:r>
      <w:proofErr w:type="gramStart"/>
      <w:r w:rsidRPr="007B1C82">
        <w:rPr>
          <w:rFonts w:ascii="Arial" w:hAnsi="Arial" w:cs="Arial"/>
          <w:color w:val="0D0D0D" w:themeColor="text1" w:themeTint="F2"/>
          <w:sz w:val="24"/>
          <w:szCs w:val="24"/>
        </w:rPr>
        <w:t>.</w:t>
      </w:r>
      <w:r w:rsidR="00575DB2">
        <w:rPr>
          <w:rFonts w:ascii="Arial" w:hAnsi="Arial" w:cs="Arial"/>
          <w:color w:val="0D0D0D" w:themeColor="text1" w:themeTint="F2"/>
          <w:sz w:val="24"/>
          <w:szCs w:val="24"/>
        </w:rPr>
        <w:t>»;</w:t>
      </w:r>
      <w:proofErr w:type="gramEnd"/>
    </w:p>
    <w:p w:rsidR="00430269" w:rsidRPr="00F41D8B" w:rsidRDefault="00575DB2" w:rsidP="00F41D8B">
      <w:pPr>
        <w:ind w:firstLine="709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4) </w:t>
      </w:r>
      <w:r w:rsidR="00F41D8B">
        <w:rPr>
          <w:rFonts w:ascii="Arial" w:hAnsi="Arial" w:cs="Arial"/>
          <w:color w:val="0D0D0D" w:themeColor="text1" w:themeTint="F2"/>
          <w:sz w:val="24"/>
          <w:szCs w:val="24"/>
        </w:rPr>
        <w:t>п</w:t>
      </w:r>
      <w:r w:rsidR="005769AE">
        <w:rPr>
          <w:rFonts w:ascii="Arial" w:hAnsi="Arial" w:cs="Arial"/>
          <w:color w:val="000000" w:themeColor="text1"/>
          <w:sz w:val="24"/>
          <w:szCs w:val="24"/>
        </w:rPr>
        <w:t xml:space="preserve">ункт 6.2 </w:t>
      </w:r>
      <w:r w:rsidR="005769AE" w:rsidRPr="002401FE">
        <w:rPr>
          <w:rFonts w:ascii="Arial" w:hAnsi="Arial" w:cs="Arial"/>
          <w:sz w:val="24"/>
          <w:szCs w:val="24"/>
        </w:rPr>
        <w:t>Положения</w:t>
      </w:r>
      <w:r w:rsidR="005769AE">
        <w:rPr>
          <w:rFonts w:ascii="Arial" w:hAnsi="Arial" w:cs="Arial"/>
          <w:sz w:val="24"/>
          <w:szCs w:val="24"/>
        </w:rPr>
        <w:t xml:space="preserve"> </w:t>
      </w:r>
      <w:r w:rsidR="005769AE">
        <w:rPr>
          <w:rFonts w:ascii="Arial" w:hAnsi="Arial" w:cs="Arial"/>
          <w:color w:val="000000" w:themeColor="text1"/>
          <w:sz w:val="24"/>
          <w:szCs w:val="24"/>
        </w:rPr>
        <w:t>изложить в новой редакции</w:t>
      </w:r>
      <w:r w:rsidR="00F61772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F61772" w:rsidRPr="00430269" w:rsidRDefault="00056465" w:rsidP="00430269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«</w:t>
      </w:r>
      <w:r w:rsidR="00430269">
        <w:rPr>
          <w:rFonts w:ascii="Arial" w:hAnsi="Arial" w:cs="Arial"/>
          <w:sz w:val="24"/>
          <w:szCs w:val="24"/>
        </w:rPr>
        <w:t xml:space="preserve">6.2. </w:t>
      </w:r>
      <w:proofErr w:type="gramStart"/>
      <w:r w:rsidR="00430269">
        <w:rPr>
          <w:rFonts w:ascii="Arial" w:hAnsi="Arial" w:cs="Arial"/>
          <w:sz w:val="24"/>
          <w:szCs w:val="24"/>
        </w:rPr>
        <w:t xml:space="preserve">Срок </w:t>
      </w:r>
      <w:r w:rsidR="00430269" w:rsidRPr="007B1C82">
        <w:rPr>
          <w:rFonts w:ascii="Arial" w:hAnsi="Arial" w:cs="Arial"/>
          <w:color w:val="0D0D0D" w:themeColor="text1" w:themeTint="F2"/>
          <w:sz w:val="24"/>
          <w:szCs w:val="24"/>
        </w:rPr>
        <w:t>проведения общественных обсуждений или публичных слушаний по проектам планировки территории и по проектам межевания территории, в том числе проектам планировки территории, проектам межевания территории (благоустройство дворовых территорий), линейных объектов, входящих в муниципальную собственность или планируемых к проектированию и строительству за счет средств бюджетов разных уровней, в том числе по проектам, предусматривающим внесение в них изменений (далее - документация по планировке</w:t>
      </w:r>
      <w:proofErr w:type="gramEnd"/>
      <w:r w:rsidR="00430269" w:rsidRPr="007B1C82">
        <w:rPr>
          <w:rFonts w:ascii="Arial" w:hAnsi="Arial" w:cs="Arial"/>
          <w:color w:val="0D0D0D" w:themeColor="text1" w:themeTint="F2"/>
          <w:sz w:val="24"/>
          <w:szCs w:val="24"/>
        </w:rPr>
        <w:t xml:space="preserve"> территории), со дня оповещения жителей об их проведении до дня </w:t>
      </w:r>
      <w:r w:rsidR="00430269" w:rsidRPr="007B1C82">
        <w:rPr>
          <w:rFonts w:ascii="Arial" w:hAnsi="Arial" w:cs="Arial"/>
          <w:color w:val="0D0D0D" w:themeColor="text1" w:themeTint="F2"/>
          <w:sz w:val="24"/>
          <w:szCs w:val="24"/>
        </w:rPr>
        <w:lastRenderedPageBreak/>
        <w:t xml:space="preserve">опубликования заключения о результатах общественных обсуждений или публичных слушаний </w:t>
      </w:r>
      <w:r w:rsidR="00430269">
        <w:rPr>
          <w:rFonts w:ascii="Arial" w:hAnsi="Arial" w:cs="Arial"/>
          <w:sz w:val="24"/>
          <w:szCs w:val="24"/>
        </w:rPr>
        <w:t>не может быть менее четырнадцати дней и более тридцати дней</w:t>
      </w:r>
      <w:proofErr w:type="gramStart"/>
      <w:r w:rsidR="00C33114">
        <w:rPr>
          <w:rFonts w:ascii="Arial" w:hAnsi="Arial" w:cs="Arial"/>
          <w:color w:val="000000" w:themeColor="text1"/>
          <w:sz w:val="24"/>
          <w:szCs w:val="24"/>
        </w:rPr>
        <w:t>.</w:t>
      </w:r>
      <w:r w:rsidR="00F41D8B">
        <w:rPr>
          <w:rFonts w:ascii="Arial" w:hAnsi="Arial" w:cs="Arial"/>
          <w:color w:val="000000" w:themeColor="text1"/>
          <w:sz w:val="24"/>
          <w:szCs w:val="24"/>
        </w:rPr>
        <w:t>»;</w:t>
      </w:r>
      <w:proofErr w:type="gramEnd"/>
    </w:p>
    <w:p w:rsidR="00430269" w:rsidRDefault="00656EA3" w:rsidP="00430269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5) а</w:t>
      </w:r>
      <w:r w:rsidR="00430269">
        <w:rPr>
          <w:rFonts w:ascii="Arial" w:hAnsi="Arial" w:cs="Arial"/>
          <w:color w:val="000000" w:themeColor="text1"/>
          <w:sz w:val="24"/>
          <w:szCs w:val="24"/>
        </w:rPr>
        <w:t xml:space="preserve">бзац 2 пункта 7.1 </w:t>
      </w:r>
      <w:r w:rsidR="005769AE">
        <w:rPr>
          <w:rFonts w:ascii="Arial" w:hAnsi="Arial" w:cs="Arial"/>
          <w:color w:val="000000" w:themeColor="text1"/>
          <w:sz w:val="24"/>
          <w:szCs w:val="24"/>
        </w:rPr>
        <w:t>изложить в новой редакции</w:t>
      </w:r>
      <w:r w:rsidR="00430269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FC1090" w:rsidRPr="007B1C82" w:rsidRDefault="00FC1090" w:rsidP="00FC1090">
      <w:pPr>
        <w:ind w:firstLine="709"/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«</w:t>
      </w:r>
      <w:r w:rsidRPr="007B1C82">
        <w:rPr>
          <w:rFonts w:ascii="Arial" w:hAnsi="Arial" w:cs="Arial"/>
          <w:color w:val="0D0D0D" w:themeColor="text1" w:themeTint="F2"/>
          <w:sz w:val="24"/>
          <w:szCs w:val="24"/>
        </w:rPr>
        <w:t xml:space="preserve">Указанные сообщения направляются не позднее </w:t>
      </w:r>
      <w:r>
        <w:rPr>
          <w:rFonts w:ascii="Arial" w:hAnsi="Arial" w:cs="Arial"/>
          <w:color w:val="0D0D0D" w:themeColor="text1" w:themeTint="F2"/>
          <w:sz w:val="24"/>
          <w:szCs w:val="24"/>
        </w:rPr>
        <w:t>семи рабочих</w:t>
      </w:r>
      <w:r w:rsidRPr="007B1C82">
        <w:rPr>
          <w:rFonts w:ascii="Arial" w:hAnsi="Arial" w:cs="Arial"/>
          <w:color w:val="0D0D0D" w:themeColor="text1" w:themeTint="F2"/>
          <w:sz w:val="24"/>
          <w:szCs w:val="24"/>
        </w:rPr>
        <w:t xml:space="preserve"> дней со дня поступления заявления заинтересованного лица о предоставлении разрешения на условно разрешенный вид использования земельного участка и (или) объекта капитального строительства или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Start"/>
      <w:r w:rsidRPr="007B1C82">
        <w:rPr>
          <w:rFonts w:ascii="Arial" w:hAnsi="Arial" w:cs="Arial"/>
          <w:color w:val="0D0D0D" w:themeColor="text1" w:themeTint="F2"/>
          <w:sz w:val="24"/>
          <w:szCs w:val="24"/>
        </w:rPr>
        <w:t>.</w:t>
      </w:r>
      <w:r>
        <w:rPr>
          <w:rFonts w:ascii="Arial" w:hAnsi="Arial" w:cs="Arial"/>
          <w:color w:val="0D0D0D" w:themeColor="text1" w:themeTint="F2"/>
          <w:sz w:val="24"/>
          <w:szCs w:val="24"/>
        </w:rPr>
        <w:t>».</w:t>
      </w:r>
      <w:proofErr w:type="gramEnd"/>
    </w:p>
    <w:p w:rsidR="00FC1090" w:rsidRPr="00FC1090" w:rsidRDefault="00032E4B" w:rsidP="00656EA3">
      <w:pPr>
        <w:pStyle w:val="ConsPlusNormal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Опубликовать настоящее решение в газете «Тайгинский рабочий»,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 xml:space="preserve">обнародовать на стенде, расположенном: </w:t>
      </w:r>
      <w:proofErr w:type="gramStart"/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г</w:t>
      </w:r>
      <w:proofErr w:type="gramEnd"/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. Тайга, ул. 40 лет Октября, д. 23 и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разместить на официальном сайте Совета народных депутатов Тайгинского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городского округа в информационно-телекоммуникационной сети «Интернет».</w:t>
      </w:r>
    </w:p>
    <w:p w:rsidR="00FC1090" w:rsidRPr="00FC1090" w:rsidRDefault="00032E4B" w:rsidP="00656EA3">
      <w:pPr>
        <w:pStyle w:val="ConsPlusNormal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. Настоящее решение вступает в силу после его официального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опубликования.</w:t>
      </w:r>
    </w:p>
    <w:p w:rsidR="00056465" w:rsidRPr="00FC1090" w:rsidRDefault="00032E4B" w:rsidP="00656EA3">
      <w:pPr>
        <w:pStyle w:val="ConsPlusNormal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proofErr w:type="gramStart"/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Контроль за</w:t>
      </w:r>
      <w:proofErr w:type="gramEnd"/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 xml:space="preserve"> исполнением настоящего решения возложить на комиссию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Совета народных депутатов Тайгинского городского округа по благоустройству,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строительству, управлению жилищно-коммунальным хозяйством и муниципальным</w:t>
      </w:r>
      <w:r w:rsidR="00FC109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090" w:rsidRPr="00FC1090">
        <w:rPr>
          <w:rFonts w:ascii="Arial" w:eastAsiaTheme="minorHAnsi" w:hAnsi="Arial" w:cs="Arial"/>
          <w:sz w:val="24"/>
          <w:szCs w:val="24"/>
          <w:lang w:eastAsia="en-US"/>
        </w:rPr>
        <w:t>имуществом (Царева М.Б.).</w:t>
      </w:r>
    </w:p>
    <w:p w:rsidR="00F61772" w:rsidRDefault="00F61772" w:rsidP="00F6177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C1090" w:rsidRDefault="00FC1090" w:rsidP="00F6177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61772" w:rsidRPr="00BB6A78" w:rsidRDefault="00F61772" w:rsidP="00F6177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61772" w:rsidRPr="00BB6A78" w:rsidRDefault="00F61772" w:rsidP="00F61772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Председатель Совета народных                                      Глава Тайгинского городского</w:t>
      </w:r>
    </w:p>
    <w:p w:rsidR="00F61772" w:rsidRPr="00BB6A78" w:rsidRDefault="00F61772" w:rsidP="00F61772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депутатов Тайгинского городского                                   округа</w:t>
      </w:r>
    </w:p>
    <w:p w:rsidR="00F61772" w:rsidRPr="00BB6A78" w:rsidRDefault="00F61772" w:rsidP="00F61772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округа</w:t>
      </w:r>
    </w:p>
    <w:p w:rsidR="00F61772" w:rsidRPr="00BB6A78" w:rsidRDefault="00F61772" w:rsidP="00F61772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F61772" w:rsidRPr="00BB6A78" w:rsidRDefault="00F61772" w:rsidP="00F61772">
      <w:pPr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BB6A78">
        <w:rPr>
          <w:rFonts w:ascii="Arial" w:hAnsi="Arial" w:cs="Arial"/>
          <w:color w:val="000000" w:themeColor="text1"/>
          <w:sz w:val="24"/>
          <w:szCs w:val="24"/>
        </w:rPr>
        <w:t>_________________В.М. Басманов                                ___________ М.Е. Теремецкий</w:t>
      </w:r>
    </w:p>
    <w:p w:rsidR="00F66118" w:rsidRDefault="00F66118"/>
    <w:sectPr w:rsidR="00F66118" w:rsidSect="00EA64FF">
      <w:pgSz w:w="11906" w:h="16838"/>
      <w:pgMar w:top="1134" w:right="851" w:bottom="1134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3670"/>
    <w:multiLevelType w:val="hybridMultilevel"/>
    <w:tmpl w:val="C780198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/>
  <w:rsids>
    <w:rsidRoot w:val="00F61772"/>
    <w:rsid w:val="00032E4B"/>
    <w:rsid w:val="00056465"/>
    <w:rsid w:val="002C3D01"/>
    <w:rsid w:val="002E0260"/>
    <w:rsid w:val="00430269"/>
    <w:rsid w:val="00430996"/>
    <w:rsid w:val="004C2A9E"/>
    <w:rsid w:val="004E22B8"/>
    <w:rsid w:val="0057067C"/>
    <w:rsid w:val="00575DB2"/>
    <w:rsid w:val="005769AE"/>
    <w:rsid w:val="00656EA3"/>
    <w:rsid w:val="006D6B1E"/>
    <w:rsid w:val="007039D0"/>
    <w:rsid w:val="0070439B"/>
    <w:rsid w:val="007D7286"/>
    <w:rsid w:val="008276BB"/>
    <w:rsid w:val="009E3D22"/>
    <w:rsid w:val="00A65FAF"/>
    <w:rsid w:val="00A9480A"/>
    <w:rsid w:val="00B03CDF"/>
    <w:rsid w:val="00B63321"/>
    <w:rsid w:val="00C33114"/>
    <w:rsid w:val="00C8450B"/>
    <w:rsid w:val="00D327A9"/>
    <w:rsid w:val="00E162BC"/>
    <w:rsid w:val="00EA64FF"/>
    <w:rsid w:val="00EF5A31"/>
    <w:rsid w:val="00F41D8B"/>
    <w:rsid w:val="00F61772"/>
    <w:rsid w:val="00F66118"/>
    <w:rsid w:val="00FC1090"/>
    <w:rsid w:val="00FE2F50"/>
    <w:rsid w:val="00FF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77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177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Title">
    <w:name w:val="ConsTitle"/>
    <w:rsid w:val="00F61772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</dc:creator>
  <cp:lastModifiedBy>User</cp:lastModifiedBy>
  <cp:revision>7</cp:revision>
  <cp:lastPrinted>2026-08-19T06:48:00Z</cp:lastPrinted>
  <dcterms:created xsi:type="dcterms:W3CDTF">2026-07-30T03:36:00Z</dcterms:created>
  <dcterms:modified xsi:type="dcterms:W3CDTF">2026-08-19T06:48:00Z</dcterms:modified>
</cp:coreProperties>
</file>